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8C" w:rsidRDefault="00802B8C" w:rsidP="00802B8C">
      <w:pPr>
        <w:widowControl w:val="0"/>
        <w:ind w:firstLine="709"/>
        <w:rPr>
          <w:rFonts w:ascii="Times New Roman" w:hAnsi="Times New Roman"/>
          <w:b/>
          <w:i/>
          <w:sz w:val="27"/>
        </w:rPr>
      </w:pPr>
      <w:bookmarkStart w:id="0" w:name="_GoBack"/>
      <w:r>
        <w:rPr>
          <w:rFonts w:ascii="Times New Roman" w:hAnsi="Times New Roman"/>
          <w:b/>
          <w:i/>
          <w:sz w:val="27"/>
        </w:rPr>
        <w:t xml:space="preserve">Как заключить трудовой договор с иностранцем? 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  <w:b/>
          <w:i/>
          <w:sz w:val="27"/>
        </w:rPr>
      </w:pPr>
    </w:p>
    <w:bookmarkEnd w:id="0"/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7"/>
        </w:rPr>
        <w:t>З</w:t>
      </w:r>
      <w:r>
        <w:rPr>
          <w:rFonts w:ascii="Times New Roman" w:hAnsi="Times New Roman"/>
        </w:rPr>
        <w:t>аключение трудового договора с иностранцем в целом стандартное. Но есть и особенности. К примеру, заключить трудовой договор вы можете с иностранным гражданином, достигшим возраста 18 лет. При его оформлении включите условия, которые обычно включаются в трудовой договор, а также отразите дополнительные сведения и условия. Например, для иностранцев, временно пребывающих в РФ, пропишите сведения о разрешении на работу или патенте. Трудовой договор с иностранным гражданином вы можете заключить как на определенный срок, так и бессрочно.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заключения трудового договора с иностранцем: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Трудовой договор с иностранным гражданином составьте в том же порядке, что и с работником - гражданином РФ.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учтите следующее.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Трудовой договор заключайте с иностранцем, которому есть 18 лет, если иное не установлено федеральными законами (ч. 3 ст. 327.1 ТК РФ, </w:t>
      </w:r>
      <w:proofErr w:type="spellStart"/>
      <w:r>
        <w:rPr>
          <w:rFonts w:ascii="Times New Roman" w:hAnsi="Times New Roman"/>
        </w:rPr>
        <w:t>абз</w:t>
      </w:r>
      <w:proofErr w:type="spellEnd"/>
      <w:r>
        <w:rPr>
          <w:rFonts w:ascii="Times New Roman" w:hAnsi="Times New Roman"/>
        </w:rPr>
        <w:t>. 1 п. 4 ст. 13 Федерального закона от 01.06.2005 № 53-ФЗ «О государственном языке Российской Федерации».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Оформляйте документ на русском языке и при необходимости переведите его на понятный иностранцу язык. В целях соблюдения интересов обеих сторон следует составлять трудовой договор на двух языках - русском и иностранном.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трудовой договор с иностранным работником включите все необходимые сведения и обязательные условия, предусмотренные ст. 57 ТК РФ.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отразите в нем следующую информацию: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 для иностранцев, </w:t>
      </w:r>
      <w:r>
        <w:rPr>
          <w:rFonts w:ascii="Times New Roman" w:hAnsi="Times New Roman"/>
          <w:b/>
        </w:rPr>
        <w:t>временно пребывающих</w:t>
      </w:r>
      <w:r>
        <w:rPr>
          <w:rFonts w:ascii="Times New Roman" w:hAnsi="Times New Roman"/>
        </w:rPr>
        <w:t xml:space="preserve"> на территории России:</w:t>
      </w:r>
    </w:p>
    <w:p w:rsidR="00802B8C" w:rsidRDefault="00802B8C" w:rsidP="00802B8C">
      <w:pPr>
        <w:numPr>
          <w:ilvl w:val="0"/>
          <w:numId w:val="1"/>
        </w:numPr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разрешении на работу или патенте, за исключением случаев, установленных федеральными законами или международными договорами РФ (</w:t>
      </w:r>
      <w:proofErr w:type="spellStart"/>
      <w:r>
        <w:rPr>
          <w:rFonts w:ascii="Times New Roman" w:hAnsi="Times New Roman"/>
          <w:u w:color="000000"/>
        </w:rPr>
        <w:t>абз</w:t>
      </w:r>
      <w:proofErr w:type="spellEnd"/>
      <w:r>
        <w:rPr>
          <w:rFonts w:ascii="Times New Roman" w:hAnsi="Times New Roman"/>
          <w:u w:color="000000"/>
        </w:rPr>
        <w:t>. 2 ч. 1 ст. 327.2</w:t>
      </w:r>
      <w:r>
        <w:rPr>
          <w:rFonts w:ascii="Times New Roman" w:hAnsi="Times New Roman"/>
        </w:rPr>
        <w:t xml:space="preserve"> ТК РФ).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для получения разрешения на работу необходимо заключить трудовой договор, то в него не получится сразу внести сведения о разрешении. В этом случае необходимые данные укажите в тексте договора после получения разрешения на работу. Такой договор вступает в силу не ранее дня получения названного разрешения. Это следует из </w:t>
      </w:r>
      <w:r>
        <w:rPr>
          <w:rFonts w:ascii="Times New Roman" w:hAnsi="Times New Roman"/>
          <w:u w:color="000000"/>
        </w:rPr>
        <w:t>ч. 3 ст. 57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ч. 2 ст. 327.3</w:t>
      </w:r>
      <w:r>
        <w:rPr>
          <w:rFonts w:ascii="Times New Roman" w:hAnsi="Times New Roman"/>
        </w:rPr>
        <w:t xml:space="preserve"> ТК РФ.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временно пребывающий в России иностранец является ВКС, включите условие о предоставлении ему медпомощи в течение срока действия трудового договора. В том числе укажите реквизиты договора (полиса) ДМС или договора между вами и </w:t>
      </w:r>
      <w:proofErr w:type="spellStart"/>
      <w:r>
        <w:rPr>
          <w:rFonts w:ascii="Times New Roman" w:hAnsi="Times New Roman"/>
        </w:rPr>
        <w:t>медорганизацией</w:t>
      </w:r>
      <w:proofErr w:type="spellEnd"/>
      <w:r>
        <w:rPr>
          <w:rFonts w:ascii="Times New Roman" w:hAnsi="Times New Roman"/>
        </w:rPr>
        <w:t xml:space="preserve"> на предоставление работнику платных </w:t>
      </w:r>
      <w:proofErr w:type="spellStart"/>
      <w:r>
        <w:rPr>
          <w:rFonts w:ascii="Times New Roman" w:hAnsi="Times New Roman"/>
        </w:rPr>
        <w:t>медуслуг</w:t>
      </w:r>
      <w:proofErr w:type="spellEnd"/>
      <w:r>
        <w:rPr>
          <w:rFonts w:ascii="Times New Roman" w:hAnsi="Times New Roman"/>
        </w:rPr>
        <w:t xml:space="preserve"> (за исключением случаев, установленных федеральными законами или международными договорами РФ). Названные договоры (полис) должны обеспечивать оказание первичной медико-санитарной помощи и специализированной медпомощи в неотложной форме (</w:t>
      </w:r>
      <w:r>
        <w:rPr>
          <w:rFonts w:ascii="Times New Roman" w:hAnsi="Times New Roman"/>
          <w:u w:color="000000"/>
        </w:rPr>
        <w:t>ч. 2 ст. 327.2</w:t>
      </w:r>
      <w:r>
        <w:rPr>
          <w:rFonts w:ascii="Times New Roman" w:hAnsi="Times New Roman"/>
        </w:rPr>
        <w:t xml:space="preserve"> ТК РФ);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 для иностранцев, </w:t>
      </w:r>
      <w:r>
        <w:rPr>
          <w:rFonts w:ascii="Times New Roman" w:hAnsi="Times New Roman"/>
          <w:b/>
        </w:rPr>
        <w:t>временно проживающих</w:t>
      </w:r>
      <w:r>
        <w:rPr>
          <w:rFonts w:ascii="Times New Roman" w:hAnsi="Times New Roman"/>
        </w:rPr>
        <w:t xml:space="preserve"> на территории России:</w:t>
      </w:r>
    </w:p>
    <w:p w:rsidR="00802B8C" w:rsidRDefault="00802B8C" w:rsidP="00802B8C">
      <w:pPr>
        <w:numPr>
          <w:ilvl w:val="0"/>
          <w:numId w:val="2"/>
        </w:numPr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lastRenderedPageBreak/>
        <w:t>сведения о разрешении на временное проживание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разрешении на временное проживание в целях получения образования</w:t>
      </w:r>
      <w:r>
        <w:rPr>
          <w:rFonts w:ascii="Times New Roman" w:hAnsi="Times New Roman"/>
        </w:rPr>
        <w:t>, за исключением случаев, установленных федеральными законами или международными договорами РФ (</w:t>
      </w:r>
      <w:proofErr w:type="spellStart"/>
      <w:r>
        <w:rPr>
          <w:rFonts w:ascii="Times New Roman" w:hAnsi="Times New Roman"/>
          <w:u w:color="000000"/>
        </w:rPr>
        <w:t>абз</w:t>
      </w:r>
      <w:proofErr w:type="spellEnd"/>
      <w:r>
        <w:rPr>
          <w:rFonts w:ascii="Times New Roman" w:hAnsi="Times New Roman"/>
          <w:u w:color="000000"/>
        </w:rPr>
        <w:t>. 3 ч. 1 ст. 327.2</w:t>
      </w:r>
      <w:r>
        <w:rPr>
          <w:rFonts w:ascii="Times New Roman" w:hAnsi="Times New Roman"/>
        </w:rPr>
        <w:t xml:space="preserve"> ТК РФ);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 для иностранцев, </w:t>
      </w:r>
      <w:r>
        <w:rPr>
          <w:rFonts w:ascii="Times New Roman" w:hAnsi="Times New Roman"/>
          <w:b/>
        </w:rPr>
        <w:t>постоянно проживающих</w:t>
      </w:r>
      <w:r>
        <w:rPr>
          <w:rFonts w:ascii="Times New Roman" w:hAnsi="Times New Roman"/>
        </w:rPr>
        <w:t xml:space="preserve"> на территории России:</w:t>
      </w:r>
    </w:p>
    <w:p w:rsidR="00802B8C" w:rsidRDefault="00802B8C" w:rsidP="00802B8C">
      <w:pPr>
        <w:numPr>
          <w:ilvl w:val="0"/>
          <w:numId w:val="3"/>
        </w:numPr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сведения о виде на жительство, за исключением случаев, установленных федеральными законами или международными договорами РФ (</w:t>
      </w:r>
      <w:proofErr w:type="spellStart"/>
      <w:r>
        <w:rPr>
          <w:rFonts w:ascii="Times New Roman" w:hAnsi="Times New Roman"/>
          <w:u w:color="000000"/>
        </w:rPr>
        <w:t>абз</w:t>
      </w:r>
      <w:proofErr w:type="spellEnd"/>
      <w:r>
        <w:rPr>
          <w:rFonts w:ascii="Times New Roman" w:hAnsi="Times New Roman"/>
          <w:u w:color="000000"/>
        </w:rPr>
        <w:t>. 4 ч. 1 ст. 327.2</w:t>
      </w:r>
      <w:r>
        <w:rPr>
          <w:rFonts w:ascii="Times New Roman" w:hAnsi="Times New Roman"/>
        </w:rPr>
        <w:t xml:space="preserve"> ТК РФ).</w:t>
      </w:r>
    </w:p>
    <w:p w:rsidR="00802B8C" w:rsidRDefault="00802B8C" w:rsidP="00802B8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трудовой договор с </w:t>
      </w:r>
      <w:r>
        <w:rPr>
          <w:rFonts w:ascii="Times New Roman" w:hAnsi="Times New Roman"/>
          <w:u w:color="000000"/>
        </w:rPr>
        <w:t>иностранным работником</w:t>
      </w:r>
      <w:r>
        <w:rPr>
          <w:rFonts w:ascii="Times New Roman" w:hAnsi="Times New Roman"/>
        </w:rPr>
        <w:t>, постоянно проживающим в Таджикистане, Казахстане, Молдавии, Белоруссии, Узбекистане, Киргизии, Армении, Азербайджане или на Украине, включите условия проживания в РФ и порядок покрытия транспортных расходов (</w:t>
      </w:r>
      <w:r>
        <w:rPr>
          <w:rFonts w:ascii="Times New Roman" w:hAnsi="Times New Roman"/>
          <w:u w:color="000000"/>
        </w:rPr>
        <w:t>ч. 2 ст. 6</w:t>
      </w:r>
      <w:r>
        <w:rPr>
          <w:rFonts w:ascii="Times New Roman" w:hAnsi="Times New Roman"/>
        </w:rPr>
        <w:t xml:space="preserve"> Соглашения о сотрудничестве в области трудовой миграции и социальной защиты трудящихся-мигрантов от 15.04.1994, Статус Соглашения о сотрудничестве в области трудовой миграции и социальной защиты трудящихся-мигрантов от 15 апреля 1994 г.).</w:t>
      </w:r>
    </w:p>
    <w:p w:rsidR="00290DBA" w:rsidRDefault="00290DBA"/>
    <w:sectPr w:rsidR="0029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08B"/>
    <w:multiLevelType w:val="multilevel"/>
    <w:tmpl w:val="CC5A42F0"/>
    <w:lvl w:ilvl="0">
      <w:numFmt w:val="bullet"/>
      <w:lvlText w:val=""/>
      <w:lvlJc w:val="left"/>
      <w:pPr>
        <w:widowControl w:val="0"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" w15:restartNumberingAfterBreak="0">
    <w:nsid w:val="488B2D8B"/>
    <w:multiLevelType w:val="multilevel"/>
    <w:tmpl w:val="E83847F6"/>
    <w:lvl w:ilvl="0">
      <w:numFmt w:val="bullet"/>
      <w:lvlText w:val=""/>
      <w:lvlJc w:val="left"/>
      <w:pPr>
        <w:widowControl w:val="0"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" w15:restartNumberingAfterBreak="0">
    <w:nsid w:val="7EBE205A"/>
    <w:multiLevelType w:val="multilevel"/>
    <w:tmpl w:val="CF581B84"/>
    <w:lvl w:ilvl="0">
      <w:numFmt w:val="bullet"/>
      <w:lvlText w:val=""/>
      <w:lvlJc w:val="left"/>
      <w:pPr>
        <w:widowControl w:val="0"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BB"/>
    <w:rsid w:val="000640BB"/>
    <w:rsid w:val="00290DBA"/>
    <w:rsid w:val="0080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66512-D286-435B-B7CA-2F9BD8CD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B8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2026-02-09T11:06:00Z</dcterms:created>
  <dcterms:modified xsi:type="dcterms:W3CDTF">2026-02-09T11:06:00Z</dcterms:modified>
</cp:coreProperties>
</file>